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B03484" w:rsidP="00B03484">
      <w:pPr>
        <w:jc w:val="center"/>
      </w:pPr>
      <w:r>
        <w:t>Открытое акционерное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220E1E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220E1E" w:rsidP="00B03484">
      <w:pPr>
        <w:jc w:val="center"/>
        <w:rPr>
          <w:b/>
        </w:rPr>
      </w:pPr>
      <w:r w:rsidRPr="00220E1E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FD35D9" w:rsidRDefault="00FD35D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DC1BD2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DC1BD2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30.06.2020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220E1E" w:rsidP="00B03484">
      <w:pPr>
        <w:jc w:val="both"/>
        <w:rPr>
          <w:b/>
        </w:rPr>
      </w:pPr>
      <w:r w:rsidRPr="00220E1E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220E1E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5E4107" w:rsidRPr="00DC1BD2" w:rsidRDefault="005E4107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DC1BD2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DC1BD2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18.05.2020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DC1BD2" w:rsidP="00B44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026C53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Pr="00DC1BD2" w:rsidRDefault="00DC1CB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07.05.2018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73E9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BF4A5D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CB3183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5536BB" w:rsidRPr="005536BB" w:rsidRDefault="005536BB" w:rsidP="005536BB">
      <w:pPr>
        <w:jc w:val="center"/>
        <w:rPr>
          <w:b/>
        </w:rPr>
      </w:pPr>
      <w:r w:rsidRPr="005536BB">
        <w:rPr>
          <w:b/>
        </w:rPr>
        <w:lastRenderedPageBreak/>
        <w:t xml:space="preserve">Изменения, произошедшие в списке </w:t>
      </w:r>
      <w:proofErr w:type="spellStart"/>
      <w:r w:rsidRPr="005536BB">
        <w:rPr>
          <w:b/>
        </w:rPr>
        <w:t>аффилированных</w:t>
      </w:r>
      <w:proofErr w:type="spellEnd"/>
      <w:r w:rsidRPr="005536BB">
        <w:rPr>
          <w:b/>
        </w:rPr>
        <w:t xml:space="preserve"> лиц за период</w:t>
      </w:r>
    </w:p>
    <w:tbl>
      <w:tblPr>
        <w:tblW w:w="0" w:type="auto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"/>
        <w:gridCol w:w="457"/>
        <w:gridCol w:w="438"/>
        <w:gridCol w:w="438"/>
        <w:gridCol w:w="438"/>
        <w:gridCol w:w="457"/>
        <w:gridCol w:w="438"/>
        <w:gridCol w:w="438"/>
        <w:gridCol w:w="457"/>
        <w:gridCol w:w="438"/>
        <w:gridCol w:w="438"/>
        <w:gridCol w:w="438"/>
        <w:gridCol w:w="457"/>
        <w:gridCol w:w="438"/>
        <w:gridCol w:w="438"/>
        <w:gridCol w:w="457"/>
        <w:gridCol w:w="438"/>
        <w:gridCol w:w="438"/>
        <w:gridCol w:w="438"/>
        <w:gridCol w:w="457"/>
        <w:gridCol w:w="438"/>
        <w:gridCol w:w="451"/>
      </w:tblGrid>
      <w:tr w:rsidR="005536BB" w:rsidRPr="005536BB" w:rsidTr="0096025D">
        <w:trPr>
          <w:trHeight w:val="244"/>
        </w:trPr>
        <w:tc>
          <w:tcPr>
            <w:tcW w:w="552" w:type="dxa"/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536B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BD2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BD2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CBF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2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BD2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536BB">
              <w:rPr>
                <w:rFonts w:ascii="Times New Roman" w:hAnsi="Times New Roman"/>
                <w:b/>
              </w:rPr>
              <w:t>по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BD2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BD2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CBF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2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BD2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6BB" w:rsidRPr="005536BB" w:rsidRDefault="00DC1BD2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536BB" w:rsidRPr="005536BB" w:rsidRDefault="005536BB" w:rsidP="005536BB"/>
    <w:tbl>
      <w:tblPr>
        <w:tblW w:w="15341" w:type="dxa"/>
        <w:tblInd w:w="-30" w:type="dxa"/>
        <w:tblLayout w:type="fixed"/>
        <w:tblLook w:val="0000"/>
      </w:tblPr>
      <w:tblGrid>
        <w:gridCol w:w="817"/>
        <w:gridCol w:w="9356"/>
        <w:gridCol w:w="1984"/>
        <w:gridCol w:w="3184"/>
      </w:tblGrid>
      <w:tr w:rsidR="005536BB" w:rsidRPr="005536BB" w:rsidTr="009C6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5536BB">
              <w:rPr>
                <w:b/>
                <w:sz w:val="20"/>
                <w:szCs w:val="20"/>
              </w:rPr>
              <w:t>п\</w:t>
            </w:r>
            <w:proofErr w:type="gramStart"/>
            <w:r w:rsidRPr="005536B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>Содержание изменения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 xml:space="preserve">Дата внесения изменения в список </w:t>
            </w:r>
            <w:proofErr w:type="spellStart"/>
            <w:r w:rsidRPr="005536BB">
              <w:rPr>
                <w:b/>
                <w:sz w:val="20"/>
                <w:szCs w:val="20"/>
              </w:rPr>
              <w:t>аффилированных</w:t>
            </w:r>
            <w:proofErr w:type="spellEnd"/>
            <w:r w:rsidRPr="005536BB">
              <w:rPr>
                <w:b/>
                <w:sz w:val="20"/>
                <w:szCs w:val="20"/>
              </w:rPr>
              <w:t xml:space="preserve"> лиц</w:t>
            </w:r>
          </w:p>
        </w:tc>
      </w:tr>
      <w:tr w:rsidR="00DC1BD2" w:rsidRPr="005536BB" w:rsidTr="00DC1C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BD2" w:rsidRPr="005536BB" w:rsidRDefault="00DC1BD2" w:rsidP="00DC1CBF">
            <w:pPr>
              <w:snapToGrid w:val="0"/>
              <w:jc w:val="center"/>
            </w:pPr>
            <w:r>
              <w:t>14.05.2020г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214D5">
              <w:t>14.05.2020г</w:t>
            </w:r>
          </w:p>
        </w:tc>
      </w:tr>
      <w:tr w:rsidR="00DC1BD2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2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C6F6F">
              <w:t>14.05.2020г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214D5">
              <w:t>14.05.2020г</w:t>
            </w:r>
          </w:p>
        </w:tc>
      </w:tr>
      <w:tr w:rsidR="00DC1BD2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3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C6F6F">
              <w:t>14.05.2020г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214D5">
              <w:t>14.05.2020г</w:t>
            </w:r>
          </w:p>
        </w:tc>
      </w:tr>
      <w:tr w:rsidR="00DC1BD2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4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C6F6F">
              <w:t>14.05.2020г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214D5">
              <w:t>14.05.2020г</w:t>
            </w:r>
          </w:p>
        </w:tc>
      </w:tr>
      <w:tr w:rsidR="00DC1BD2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5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C6F6F">
              <w:t>14.05.2020г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214D5">
              <w:t>14.05.2020г</w:t>
            </w:r>
          </w:p>
        </w:tc>
      </w:tr>
      <w:tr w:rsidR="00DC1BD2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6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C6F6F">
              <w:t>14.05.2020г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214D5">
              <w:t>14.05.2020г</w:t>
            </w:r>
          </w:p>
        </w:tc>
      </w:tr>
      <w:tr w:rsidR="00DC1BD2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7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C6F6F">
              <w:t>14.05.2020г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214D5">
              <w:t>14.05.2020г</w:t>
            </w:r>
          </w:p>
        </w:tc>
      </w:tr>
      <w:tr w:rsidR="00DC1BD2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8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C6F6F">
              <w:t>14.05.2020г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214D5">
              <w:t>14.05.2020г</w:t>
            </w:r>
          </w:p>
        </w:tc>
      </w:tr>
      <w:tr w:rsidR="00DC1BD2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9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1BD2" w:rsidRPr="005536BB" w:rsidRDefault="00DC1BD2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C6F6F">
              <w:t>14.05.2020г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D2" w:rsidRDefault="00DC1BD2" w:rsidP="00DC1BD2">
            <w:pPr>
              <w:jc w:val="center"/>
            </w:pPr>
            <w:r w:rsidRPr="00B214D5">
              <w:t>14.05.2020г</w:t>
            </w:r>
          </w:p>
        </w:tc>
      </w:tr>
    </w:tbl>
    <w:p w:rsidR="00BF4A5D" w:rsidRDefault="00BF4A5D" w:rsidP="005536BB"/>
    <w:p w:rsidR="005536BB" w:rsidRDefault="005536BB" w:rsidP="005536BB">
      <w:r w:rsidRPr="005536BB">
        <w:t xml:space="preserve">Содержание сведений об </w:t>
      </w:r>
      <w:proofErr w:type="spellStart"/>
      <w:r w:rsidRPr="005536BB">
        <w:t>аффилированном</w:t>
      </w:r>
      <w:proofErr w:type="spellEnd"/>
      <w:r w:rsidRPr="005536BB">
        <w:t xml:space="preserve"> лице до изменения:</w:t>
      </w:r>
    </w:p>
    <w:p w:rsidR="00BF4A5D" w:rsidRPr="005536BB" w:rsidRDefault="00BF4A5D" w:rsidP="005536BB"/>
    <w:tbl>
      <w:tblPr>
        <w:tblW w:w="15341" w:type="dxa"/>
        <w:tblInd w:w="-30" w:type="dxa"/>
        <w:tblLayout w:type="fixed"/>
        <w:tblLook w:val="0000"/>
      </w:tblPr>
      <w:tblGrid>
        <w:gridCol w:w="4820"/>
        <w:gridCol w:w="1920"/>
        <w:gridCol w:w="2866"/>
        <w:gridCol w:w="1417"/>
        <w:gridCol w:w="1710"/>
        <w:gridCol w:w="2608"/>
      </w:tblGrid>
      <w:tr w:rsidR="005536BB" w:rsidRPr="005536BB" w:rsidTr="009A73E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7</w:t>
            </w:r>
          </w:p>
        </w:tc>
      </w:tr>
      <w:tr w:rsidR="005536BB" w:rsidRPr="005536BB" w:rsidTr="009A73E9">
        <w:trPr>
          <w:cantSplit/>
          <w:trHeight w:hRule="exact" w:val="286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  <w:r w:rsidRPr="005536BB">
              <w:t>Дубинин Виктор Иванович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  <w:r w:rsidRPr="005536BB">
              <w:t xml:space="preserve">Член Совета директоров </w:t>
            </w:r>
          </w:p>
          <w:p w:rsidR="00BF4A5D" w:rsidRDefault="005536BB" w:rsidP="0096025D">
            <w:pPr>
              <w:snapToGrid w:val="0"/>
            </w:pPr>
            <w:r w:rsidRPr="005536BB">
              <w:t xml:space="preserve">Председатель Совета </w:t>
            </w:r>
            <w:r w:rsidR="00BF4A5D">
              <w:t>директоров</w:t>
            </w:r>
          </w:p>
          <w:p w:rsidR="00BF4A5D" w:rsidRDefault="00BF4A5D" w:rsidP="0096025D">
            <w:pPr>
              <w:snapToGrid w:val="0"/>
            </w:pPr>
          </w:p>
          <w:p w:rsidR="00BF4A5D" w:rsidRDefault="00BF4A5D" w:rsidP="0096025D">
            <w:pPr>
              <w:snapToGrid w:val="0"/>
            </w:pPr>
          </w:p>
          <w:p w:rsidR="005536BB" w:rsidRPr="005536BB" w:rsidRDefault="005536BB" w:rsidP="0096025D">
            <w:pPr>
              <w:snapToGrid w:val="0"/>
            </w:pPr>
            <w:r w:rsidRPr="005536BB">
              <w:t>директоров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DC1BD2" w:rsidP="0096025D">
            <w:pPr>
              <w:snapToGrid w:val="0"/>
            </w:pPr>
            <w:r>
              <w:t>31.05.2019</w:t>
            </w:r>
            <w:r w:rsidR="00474F91">
              <w:t>г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</w:p>
        </w:tc>
      </w:tr>
      <w:tr w:rsidR="005536BB" w:rsidRPr="005536BB" w:rsidTr="00BF4A5D">
        <w:trPr>
          <w:cantSplit/>
          <w:trHeight w:hRule="exact" w:val="63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/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DC1BD2" w:rsidP="0096025D">
            <w:pPr>
              <w:snapToGrid w:val="0"/>
            </w:pPr>
            <w:r>
              <w:t>07.06.2019</w:t>
            </w:r>
            <w:r w:rsidR="00474F91">
              <w:t>г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BB" w:rsidRPr="005536BB" w:rsidRDefault="005536BB" w:rsidP="0096025D"/>
        </w:tc>
      </w:tr>
      <w:tr w:rsidR="005E4107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Pr="005536BB" w:rsidRDefault="00026C53" w:rsidP="0096025D">
            <w:pPr>
              <w:snapToGrid w:val="0"/>
            </w:pPr>
            <w:r w:rsidRPr="005536BB">
              <w:t>Дьяченко Сергей Иванович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07" w:rsidRPr="005536BB" w:rsidRDefault="005E4107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Pr="005536BB" w:rsidRDefault="005E4107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Default="00026C53">
            <w:r>
              <w:t>31.05.2019</w:t>
            </w:r>
            <w:r w:rsidR="005E4107" w:rsidRPr="0025604F">
              <w:t>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Pr="005536BB" w:rsidRDefault="005E4107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07" w:rsidRPr="005536BB" w:rsidRDefault="005E4107" w:rsidP="0096025D">
            <w:pPr>
              <w:snapToGrid w:val="0"/>
            </w:pPr>
          </w:p>
        </w:tc>
      </w:tr>
      <w:tr w:rsidR="00026C53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proofErr w:type="spellStart"/>
            <w:r w:rsidRPr="005536BB">
              <w:t>Кишиков</w:t>
            </w:r>
            <w:proofErr w:type="spellEnd"/>
            <w:r w:rsidRPr="005536BB">
              <w:t xml:space="preserve"> Алексей Алексеевич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Default="00026C53" w:rsidP="00EF06D4">
            <w:r>
              <w:t>31.05.2019</w:t>
            </w:r>
            <w:r w:rsidRPr="0025604F">
              <w:t>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</w:p>
        </w:tc>
      </w:tr>
      <w:tr w:rsidR="00026C53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r w:rsidRPr="005536BB">
              <w:t>Козлов Юрий Владимирович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Default="00026C53" w:rsidP="00EF06D4">
            <w:r>
              <w:t>31.05.2019</w:t>
            </w:r>
            <w:r w:rsidRPr="0025604F">
              <w:t>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</w:p>
        </w:tc>
      </w:tr>
      <w:tr w:rsidR="00026C53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proofErr w:type="spellStart"/>
            <w:r>
              <w:t>Хмельниченко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Default="00026C53" w:rsidP="00EF06D4">
            <w:r>
              <w:t>31.05.2019</w:t>
            </w:r>
            <w:r w:rsidRPr="0025604F">
              <w:t>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</w:p>
        </w:tc>
      </w:tr>
      <w:tr w:rsidR="00026C53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r w:rsidRPr="005536BB">
              <w:t>Салов Алексей Николаевич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Default="00026C53" w:rsidP="00EF06D4">
            <w:r>
              <w:t>31.05.2019</w:t>
            </w:r>
            <w:r w:rsidRPr="0025604F">
              <w:t>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</w:p>
        </w:tc>
      </w:tr>
      <w:tr w:rsidR="00026C53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r>
              <w:t>Фоминов Владимир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Default="00026C53" w:rsidP="00EF06D4">
            <w:r>
              <w:t>31.05.2019</w:t>
            </w:r>
            <w:r w:rsidRPr="0025604F">
              <w:t>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</w:p>
        </w:tc>
      </w:tr>
      <w:tr w:rsidR="00026C53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proofErr w:type="spellStart"/>
            <w:r w:rsidRPr="005536BB">
              <w:t>Арендаренко</w:t>
            </w:r>
            <w:proofErr w:type="spellEnd"/>
            <w:r w:rsidRPr="005536BB">
              <w:t xml:space="preserve"> Геннадий Васильевич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Default="00026C53" w:rsidP="00EF06D4">
            <w:r>
              <w:t>31.05.2019</w:t>
            </w:r>
            <w:r w:rsidRPr="0025604F">
              <w:t>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</w:p>
        </w:tc>
      </w:tr>
      <w:tr w:rsidR="00026C53" w:rsidRPr="005536BB" w:rsidTr="009A73E9">
        <w:trPr>
          <w:cantSplit/>
          <w:trHeight w:hRule="exact" w:val="286"/>
        </w:trPr>
        <w:tc>
          <w:tcPr>
            <w:tcW w:w="48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  <w:r w:rsidRPr="005536BB">
              <w:t xml:space="preserve">Член Совета директоров </w:t>
            </w:r>
          </w:p>
          <w:p w:rsidR="00026C53" w:rsidRPr="005536BB" w:rsidRDefault="00026C53" w:rsidP="0096025D">
            <w:pPr>
              <w:snapToGrid w:val="0"/>
            </w:pPr>
            <w:r w:rsidRPr="005536BB">
              <w:t>Генеральный директор</w:t>
            </w:r>
          </w:p>
          <w:p w:rsidR="00026C53" w:rsidRPr="005536BB" w:rsidRDefault="00026C53" w:rsidP="0096025D">
            <w:pPr>
              <w:snapToGrid w:val="0"/>
            </w:pPr>
            <w:r w:rsidRPr="005536BB">
              <w:t xml:space="preserve">жена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</w:t>
            </w:r>
            <w:proofErr w:type="spellStart"/>
            <w:r w:rsidRPr="005536BB">
              <w:t>николаевна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Default="00026C53" w:rsidP="00EF06D4">
            <w:r>
              <w:t>31.05.2019</w:t>
            </w:r>
            <w:r w:rsidRPr="0025604F">
              <w:t>г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96025D">
            <w:pPr>
              <w:snapToGrid w:val="0"/>
              <w:jc w:val="center"/>
            </w:pPr>
          </w:p>
          <w:p w:rsidR="00026C53" w:rsidRPr="005536BB" w:rsidRDefault="00026C53" w:rsidP="0096025D">
            <w:pPr>
              <w:snapToGrid w:val="0"/>
              <w:jc w:val="center"/>
            </w:pPr>
            <w:r w:rsidRPr="005536BB">
              <w:t>82,4%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96025D">
            <w:pPr>
              <w:snapToGrid w:val="0"/>
            </w:pPr>
          </w:p>
        </w:tc>
      </w:tr>
      <w:tr w:rsidR="009A73E9" w:rsidRPr="005536BB" w:rsidTr="009A73E9">
        <w:trPr>
          <w:cantSplit/>
          <w:trHeight w:hRule="exact" w:val="644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3E9" w:rsidRPr="005536BB" w:rsidRDefault="009A73E9" w:rsidP="0096025D"/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E9" w:rsidRPr="005536BB" w:rsidRDefault="004A746E" w:rsidP="0096025D">
            <w:pPr>
              <w:snapToGrid w:val="0"/>
            </w:pPr>
            <w:r>
              <w:t>07.05.2018</w:t>
            </w:r>
            <w:r w:rsidR="009A73E9">
              <w:t>г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E9" w:rsidRPr="005536BB" w:rsidRDefault="009A73E9" w:rsidP="0096025D"/>
        </w:tc>
      </w:tr>
      <w:tr w:rsidR="009A73E9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Николаевна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3E9" w:rsidRPr="005536BB" w:rsidRDefault="009A73E9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r w:rsidRPr="005536BB">
              <w:t>Член общества</w:t>
            </w:r>
          </w:p>
          <w:p w:rsidR="009A73E9" w:rsidRPr="005536BB" w:rsidRDefault="009A73E9" w:rsidP="0096025D">
            <w:pPr>
              <w:snapToGrid w:val="0"/>
            </w:pPr>
            <w:r w:rsidRPr="005536BB">
              <w:t xml:space="preserve">муж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r w:rsidRPr="005536BB">
              <w:t>25.06.2008г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</w:p>
        </w:tc>
      </w:tr>
    </w:tbl>
    <w:p w:rsidR="005536BB" w:rsidRPr="005536BB" w:rsidRDefault="005536BB" w:rsidP="005536BB">
      <w:pPr>
        <w:rPr>
          <w:b/>
        </w:rPr>
      </w:pPr>
    </w:p>
    <w:p w:rsidR="005536BB" w:rsidRPr="005536BB" w:rsidRDefault="005536BB" w:rsidP="005536BB">
      <w:pPr>
        <w:rPr>
          <w:b/>
        </w:rPr>
      </w:pPr>
    </w:p>
    <w:p w:rsidR="005003BE" w:rsidRDefault="005003BE" w:rsidP="005003BE">
      <w:r w:rsidRPr="005536BB">
        <w:lastRenderedPageBreak/>
        <w:t>Содержание св</w:t>
      </w:r>
      <w:r>
        <w:t xml:space="preserve">едений об </w:t>
      </w:r>
      <w:proofErr w:type="spellStart"/>
      <w:r>
        <w:t>аффилированном</w:t>
      </w:r>
      <w:proofErr w:type="spellEnd"/>
      <w:r>
        <w:t xml:space="preserve"> лице после</w:t>
      </w:r>
      <w:r w:rsidRPr="005536BB">
        <w:t xml:space="preserve"> изменения:</w:t>
      </w:r>
    </w:p>
    <w:p w:rsidR="005536BB" w:rsidRPr="005536BB" w:rsidRDefault="005536BB" w:rsidP="005536BB">
      <w:pPr>
        <w:rPr>
          <w:b/>
        </w:rPr>
      </w:pPr>
    </w:p>
    <w:p w:rsidR="005003BE" w:rsidRPr="005536BB" w:rsidRDefault="005003BE" w:rsidP="005003BE"/>
    <w:tbl>
      <w:tblPr>
        <w:tblW w:w="15341" w:type="dxa"/>
        <w:tblInd w:w="-30" w:type="dxa"/>
        <w:tblLayout w:type="fixed"/>
        <w:tblLook w:val="0000"/>
      </w:tblPr>
      <w:tblGrid>
        <w:gridCol w:w="4820"/>
        <w:gridCol w:w="1920"/>
        <w:gridCol w:w="2866"/>
        <w:gridCol w:w="1417"/>
        <w:gridCol w:w="1710"/>
        <w:gridCol w:w="2608"/>
      </w:tblGrid>
      <w:tr w:rsidR="005003BE" w:rsidRPr="005536BB" w:rsidTr="005003B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7</w:t>
            </w:r>
          </w:p>
        </w:tc>
      </w:tr>
      <w:tr w:rsidR="00026C53" w:rsidRPr="005536BB" w:rsidTr="005003BE">
        <w:trPr>
          <w:cantSplit/>
          <w:trHeight w:hRule="exact" w:val="286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 w:rsidRPr="005536BB">
              <w:t>Дубинин Виктор Иванович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  <w:p w:rsidR="00026C53" w:rsidRDefault="00026C53" w:rsidP="005003BE">
            <w:pPr>
              <w:snapToGrid w:val="0"/>
            </w:pPr>
            <w:r w:rsidRPr="005536BB">
              <w:t xml:space="preserve">Председатель Совета </w:t>
            </w:r>
            <w:r>
              <w:t>директоров</w:t>
            </w:r>
          </w:p>
          <w:p w:rsidR="00026C53" w:rsidRDefault="00026C53" w:rsidP="005003BE">
            <w:pPr>
              <w:snapToGrid w:val="0"/>
            </w:pPr>
          </w:p>
          <w:p w:rsidR="00026C53" w:rsidRDefault="00026C53" w:rsidP="005003BE">
            <w:pPr>
              <w:snapToGrid w:val="0"/>
            </w:pPr>
          </w:p>
          <w:p w:rsidR="00026C53" w:rsidRPr="005536BB" w:rsidRDefault="00026C53" w:rsidP="005003BE">
            <w:pPr>
              <w:snapToGrid w:val="0"/>
            </w:pPr>
            <w:r w:rsidRPr="005536BB">
              <w:t>директоров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>
              <w:t>14.05.2020г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026C53" w:rsidRPr="005536BB" w:rsidTr="005003BE">
        <w:trPr>
          <w:cantSplit/>
          <w:trHeight w:hRule="exact" w:val="63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/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>
              <w:t>18.05.2020г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/>
        </w:tc>
      </w:tr>
      <w:tr w:rsidR="00026C5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 w:rsidRPr="005536BB">
              <w:t>Дьяченко Сергей Иванович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>
              <w:t>14.05.2020г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026C5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proofErr w:type="spellStart"/>
            <w:r w:rsidRPr="005536BB">
              <w:t>Кишиков</w:t>
            </w:r>
            <w:proofErr w:type="spellEnd"/>
            <w:r w:rsidRPr="005536BB">
              <w:t xml:space="preserve"> Алексей Алексеевич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>
              <w:t>14.05.2020г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026C5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 w:rsidRPr="005536BB">
              <w:t>Козлов Юрий Владимирович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>
              <w:t>14.05.2020г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026C5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proofErr w:type="spellStart"/>
            <w:r>
              <w:t>Хмельниченко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>
              <w:t>14.05.2020г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026C5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>
              <w:t>Кравченко Александр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>
              <w:t>14.05.2020г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026C5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>
              <w:t>Фоминов Владимир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>
              <w:t>14.05.2020г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026C5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proofErr w:type="spellStart"/>
            <w:r w:rsidRPr="005536BB">
              <w:t>Арендаренко</w:t>
            </w:r>
            <w:proofErr w:type="spellEnd"/>
            <w:r w:rsidRPr="005536BB">
              <w:t xml:space="preserve"> Геннадий Васильевич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>
              <w:t>14.05.2020г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026C53" w:rsidRPr="005536BB" w:rsidTr="005003BE">
        <w:trPr>
          <w:cantSplit/>
          <w:trHeight w:hRule="exact" w:val="286"/>
        </w:trPr>
        <w:tc>
          <w:tcPr>
            <w:tcW w:w="48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  <w:p w:rsidR="00026C53" w:rsidRPr="005536BB" w:rsidRDefault="00026C53" w:rsidP="005003BE">
            <w:pPr>
              <w:snapToGrid w:val="0"/>
            </w:pPr>
            <w:r w:rsidRPr="005536BB">
              <w:t>Генеральный директор</w:t>
            </w:r>
          </w:p>
          <w:p w:rsidR="00026C53" w:rsidRPr="005536BB" w:rsidRDefault="00026C53" w:rsidP="005003BE">
            <w:pPr>
              <w:snapToGrid w:val="0"/>
            </w:pPr>
            <w:r w:rsidRPr="005536BB">
              <w:t xml:space="preserve">жена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</w:t>
            </w:r>
            <w:proofErr w:type="spellStart"/>
            <w:r w:rsidRPr="005536BB">
              <w:t>николаевна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>
              <w:t>14.05.2020г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</w:p>
          <w:p w:rsidR="00026C53" w:rsidRPr="005536BB" w:rsidRDefault="00026C53" w:rsidP="005003BE">
            <w:pPr>
              <w:snapToGrid w:val="0"/>
              <w:jc w:val="center"/>
            </w:pPr>
            <w:r w:rsidRPr="005536BB">
              <w:t>82,4%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026C53" w:rsidRPr="005536BB" w:rsidTr="005003BE">
        <w:trPr>
          <w:cantSplit/>
          <w:trHeight w:hRule="exact" w:val="644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/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>
              <w:t>07.05.2018г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/>
        </w:tc>
      </w:tr>
      <w:tr w:rsidR="00026C5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Николаевна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>Член общества</w:t>
            </w:r>
          </w:p>
          <w:p w:rsidR="00026C53" w:rsidRPr="005536BB" w:rsidRDefault="00026C53" w:rsidP="005003BE">
            <w:pPr>
              <w:snapToGrid w:val="0"/>
            </w:pPr>
            <w:r w:rsidRPr="005536BB">
              <w:t xml:space="preserve">муж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>25.06.2008г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</w:tbl>
    <w:p w:rsidR="005536BB" w:rsidRDefault="005536BB" w:rsidP="005536BB">
      <w:pPr>
        <w:rPr>
          <w:b/>
        </w:rPr>
      </w:pPr>
    </w:p>
    <w:p w:rsidR="005536BB" w:rsidRDefault="005536BB" w:rsidP="005536BB">
      <w:pPr>
        <w:rPr>
          <w:b/>
        </w:rPr>
      </w:pPr>
    </w:p>
    <w:p w:rsidR="005536BB" w:rsidRDefault="005536BB" w:rsidP="005536BB">
      <w:pPr>
        <w:rPr>
          <w:b/>
        </w:rPr>
      </w:pPr>
    </w:p>
    <w:p w:rsidR="00B03484" w:rsidRDefault="00B03484"/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220E1E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27AB5"/>
    <w:rsid w:val="00690550"/>
    <w:rsid w:val="008D12BE"/>
    <w:rsid w:val="008F263D"/>
    <w:rsid w:val="0096025D"/>
    <w:rsid w:val="009A73E9"/>
    <w:rsid w:val="009C43A2"/>
    <w:rsid w:val="009C6E32"/>
    <w:rsid w:val="009E4B06"/>
    <w:rsid w:val="00A02285"/>
    <w:rsid w:val="00AA0350"/>
    <w:rsid w:val="00B03484"/>
    <w:rsid w:val="00B44F1E"/>
    <w:rsid w:val="00BF4A5D"/>
    <w:rsid w:val="00C1268B"/>
    <w:rsid w:val="00C44D3E"/>
    <w:rsid w:val="00CB3183"/>
    <w:rsid w:val="00D372B8"/>
    <w:rsid w:val="00D75FD1"/>
    <w:rsid w:val="00DC15D4"/>
    <w:rsid w:val="00DC1BD2"/>
    <w:rsid w:val="00DC1CBF"/>
    <w:rsid w:val="00DE15FB"/>
    <w:rsid w:val="00DE2D3A"/>
    <w:rsid w:val="00DF5CEF"/>
    <w:rsid w:val="00FB689D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66DB1-5578-4572-818B-85AA55D7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2020-07-02T06:17:00Z</cp:lastPrinted>
  <dcterms:created xsi:type="dcterms:W3CDTF">2020-07-02T06:20:00Z</dcterms:created>
  <dcterms:modified xsi:type="dcterms:W3CDTF">2020-07-02T06:20:00Z</dcterms:modified>
</cp:coreProperties>
</file>